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5B0D" w14:textId="77777777" w:rsidR="00DA61B6" w:rsidRDefault="00DA61B6">
      <w:pPr>
        <w:pStyle w:val="TituloMateria"/>
      </w:pPr>
      <w:r>
        <w:rPr>
          <w:noProof/>
          <w:lang w:val="pt-BR" w:eastAsia="pt-BR"/>
        </w:rPr>
        <w:drawing>
          <wp:inline distT="0" distB="0" distL="0" distR="0" wp14:anchorId="50C8B966" wp14:editId="3F7D5FB0">
            <wp:extent cx="838200" cy="737616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233" cy="74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6E05C" w14:textId="77777777" w:rsidR="0026086F" w:rsidRPr="00DA61B6" w:rsidRDefault="00DA61B6" w:rsidP="00DA61B6">
      <w:pPr>
        <w:pStyle w:val="TituloMateria"/>
        <w:rPr>
          <w:sz w:val="24"/>
        </w:rPr>
      </w:pPr>
      <w:r w:rsidRPr="00DA61B6">
        <w:rPr>
          <w:sz w:val="24"/>
        </w:rPr>
        <w:t>ESTADO DO PARÁ</w:t>
        <w:br/>
        <w:t>PODER LEGISLATIVO</w:t>
        <w:br/>
        <w:t>CÂMARA MUNICIPAL DE TIMON</w:t>
        <w:br/>
        <w:t>GABINETE DO(A) VEREADOR(A) CHAGAS CIGARREIRO</w:t>
      </w:r>
      <w:r w:rsidRPr="00DA61B6">
        <w:rPr>
          <w:sz w:val="24"/>
        </w:rPr>
      </w:r>
      <w:r w:rsidRPr="00DA61B6">
        <w:rPr>
          <w:sz w:val="24"/>
        </w:rPr>
      </w:r>
      <w:r w:rsidR="007A16D1" w:rsidRPr="00DA61B6">
        <w:rPr>
          <w:sz w:val="24"/>
        </w:rPr>
      </w:r>
      <w:r w:rsidRPr="00DA61B6">
        <w:rPr>
          <w:sz w:val="24"/>
        </w:rPr>
      </w:r>
      <w:r>
        <w:rPr>
          <w:sz w:val="24"/>
        </w:rPr>
      </w:r>
      <w:r>
        <w:rPr>
          <w:sz w:val="22"/>
        </w:rPr>
      </w:r>
    </w:p>
    <w:p w14:paraId="4019ECB5" w14:textId="514A9CA0" w:rsidR="0026086F" w:rsidRPr="00DA61B6" w:rsidRDefault="007A16D1">
      <w:pPr>
        <w:pStyle w:val="TituloMateria"/>
        <w:rPr>
          <w:sz w:val="24"/>
        </w:rPr>
      </w:pPr>
      <w:r w:rsidRPr="00DA61B6">
        <w:rPr>
          <w:sz w:val="24"/>
        </w:rPr>
        <w:t>INDICAÇÃO Nº 4/2026</w:t>
      </w:r>
    </w:p>
    <w:p w14:paraId="3D9AB9F0" w14:textId="77777777" w:rsidR="0026086F" w:rsidRDefault="007A16D1">
      <w:pPr>
        <w:jc w:val="both"/>
      </w:pPr>
      <w:r>
        <w:rPr/>
        <w:t>Data: 04/02/2026</w:t>
      </w:r>
    </w:p>
    <w:p w14:paraId="73DC1263" w14:textId="77777777" w:rsidR="0026086F" w:rsidRDefault="0026086F">
      <w:pPr>
        <w:jc w:val="center"/>
      </w:pPr>
    </w:p>
    <w:p w14:paraId="5CBA56E0" w14:textId="77777777" w:rsidR="0026086F" w:rsidRDefault="0026086F"/>
    <w:p w14:paraId="73A3B367" w14:textId="77777777" w:rsidR="0026086F" w:rsidRDefault="007A16D1" w:rsidP="00DA61B6">
      <w:pPr>
        <w:pStyle w:val="SubtituloMateria"/>
        <w:jc w:val="right"/>
      </w:pPr>
      <w:r>
        <w:rPr/>
        <w:t>INDICA-SE AO(À): Poder Executivo Municipal</w:t>
      </w:r>
    </w:p>
    <w:p w14:paraId="6A266310" w14:textId="77777777" w:rsidR="0026086F" w:rsidRDefault="007A16D1" w:rsidP="00DA61B6">
      <w:pPr>
        <w:pStyle w:val="CorpoMateria"/>
        <w:jc w:val="both"/>
      </w:pPr>
      <w:r>
        <w:rPr/>
        <w:t>EMENTA</w:t>
        <w:br/>
        <w:br/>
        <w:t>Indica ao Poder Executivo Municipal, através da Secretaria Municipal de Saúde e da Secretaria Municipal de Desenvolvimento Social, a necessidade de que seja implantado um Centro de Apoio voltado para as mães de crianças e adolescentes com Transtorno do Espectro Autista (TEA) no município, visando proporcionar suporte psicológico, orientação e capacitação para o manejo das demandas específicas relacionadas ao TEA. O Centro deverá oferecer serviços de acolhimento, grupos de apoio, palestras educativas e capacitação para profissionais da saúde e da educação, além de promover campanhas de conscientização sobre o autismo na comunidade. A proposta alinha-se às diretrizes da Lei Federal nº 12.764/2012, que institui a Política Nacional de Proteção dos Direitos da Pessoa com Transtorno do Espectro Autista, e à Lei Estadual nº 8.077/2015, que estabelece diretrizes para a inclusão e atendimento das pessoas com deficiência no Estado. A implementação deste Centro visa garantir a proteção integral e o desenvolvimento saudável das crianças e adolescentes com TEA, bem como o fortalecimento da rede de apoio às suas famílias.</w:t>
        <w:br/>
        <w:br/>
        <w:br/>
        <w:t>TEXTO DA INDICAÇÃO</w:t>
        <w:br/>
        <w:br/>
        <w:t>Indica-se ao Poder Executivo Municipal que, por meio da Secretaria Municipal de Saúde e da Secretaria Municipal de Desenvolvimento Social, seja implantado um Centro de Apoio voltado para as mães de crianças e adolescentes com Transtorno do Espectro Autista (TEA) no município. Este centro deverá oferecer suporte psicológico, orientação e capacitação para as mães, além de promover atividades que visem à inclusão social e ao desenvolvimento das crianças e adolescentes com TEA.</w:t>
        <w:br/>
        <w:br/>
        <w:t>A criação deste Centro de Apoio é fundamentada nas diretrizes estabelecidas pela Lei Federal nº 12.764/2012, que institui a Política Nacional de Proteção dos Direitos da Pessoa com Transtorno do Espectro Autista, e pela Lei Estadual nº 9.164/2015, que dispõe sobre a inclusão e o atendimento às necessidades das pessoas com deficiência. Além disso, a proposta está em consonância com o Estatuto da Criança e do Adolescente (ECA), que assegura o direito à proteção e ao desenvolvimento integral das crianças e adolescentes.</w:t>
        <w:br/>
        <w:br/>
        <w:t>O Centro de Apoio deverá ser localizado em uma área de fácil acesso para as famílias, garantindo que as mães possam usufruir dos serviços oferecidos sem dificuldades. A implementação deste projeto é essencial para proporcionar um ambiente de acolhimento e suporte, contribuindo para a melhoria da qualidade de vida das mães e seus filhos, além de promover a conscientização da sociedade sobre o Transtorno do Espectro Autista.</w:t>
        <w:br/>
        <w:br/>
        <w:t>Diante do exposto, solicita-se a adoção das providências necessárias para a criação e funcionamento deste Centro de Apoio, visando atender a uma demanda significativa da população e assegurar os direitos das mães e filhos com TEA no município.</w:t>
        <w:br/>
        <w:br/>
        <w:br/>
        <w:t>JUSTIFICATIVA</w:t>
        <w:br/>
        <w:br/>
        <w:t>A proposta de implantação de um Centro de Apoio voltado para as mães de crianças e adolescentes com Transtorno do Espectro Autista (TEA) no município de Parauapebas é de extrema relevância, considerando o crescente número de diagnósticos de TEA e a necessidade de suporte especializado para as famílias afetadas. O TEA é um transtorno do neurodesenvolvimento que impacta significativamente a vida das crianças e suas famílias, exigindo intervenções precoces e adequadas para promover o desenvolvimento integral e a inclusão social.</w:t>
        <w:br/>
        <w:br/>
        <w:t>Atualmente, a legislação brasileira, em especial a Lei nº 12.764/2012, que institui a Política Nacional de Proteção dos Direitos da Pessoa com Transtorno do Espectro Autista, estabelece diretrizes para garantir o atendimento integral e a inclusão social das pessoas com TEA. Além disso, a Lei nº 13.146/2015, que trata da Lei Brasileira de Inclusão da Pessoa com Deficiência, reforça a importância de políticas públicas que assegurem o direito à saúde, educação e assistência social para essa população.</w:t>
        <w:br/>
        <w:br/>
        <w:t>A criação de um Centro de Apoio proporcionaria um espaço dedicado ao acolhimento, orientação e suporte às mães, promovendo não apenas o acesso a informações sobre o TEA, mas também oferecendo serviços como acompanhamento psicológico, grupos de apoio e capacitação para lidar com as demandas específicas que surgem no cotidiano. Essa iniciativa se alinha às diretrizes do Sistema Único de Saúde (SUS), que preconiza a integralidade do cuidado e a promoção da saúde mental.</w:t>
        <w:br/>
        <w:br/>
        <w:t>Os benefícios esperados com a implementação deste centro incluem a redução do estigma associado ao TEA, o fortalecimento da rede de apoio às famílias e a promoção de um ambiente mais inclusivo e acolhedor. Além disso, ao proporcionar suporte às mães, o centro contribuirá para a melhoria da qualidade de vida dessas famílias, permitindo que elas tenham acesso a recursos e informações que facilitem o manejo das dificuldades enfrentadas.</w:t>
        <w:br/>
        <w:br/>
        <w:t>Diante do exposto, é imperativo que o Poder Executivo Municipal, por meio da Secretaria Municipal de Saúde e da Secretaria Municipal de Desenvolvimento Social, considere a urgência e a importância da criação deste Centro de Apoio, visando atender uma demanda crescente e garantir os direitos das crianças e adolescentes com TEA e suas famílias. A proposta representa um avanço significativo nas políticas públicas locais, reafirmando o compromisso do município com a inclusão e o bem-estar social.</w:t>
        <w:br/>
        <w:t>Autor(a): CHAGAS CIGARREIRO</w:t>
      </w:r>
      <w:r w:rsidR="00DA61B6"/>
      <w:r w:rsidR="00DA61B6">
        <w:rPr>
          <w:sz w:val="22"/>
        </w:rPr>
      </w:r>
    </w:p>
    <w:p w14:paraId="5DB34556" w14:textId="77777777" w:rsidR="00DA61B6" w:rsidRDefault="00DA61B6" w:rsidP="00DA61B6">
      <w:pPr>
        <w:pStyle w:val="CorpoMateria"/>
        <w:jc w:val="both"/>
      </w:pPr>
      <w:r>
        <w:rPr/>
      </w:r>
    </w:p>
    <w:p w14:paraId="2E65D391" w14:textId="77777777" w:rsidR="0026086F" w:rsidRDefault="007A16D1">
      <w:pPr>
        <w:pStyle w:val="CorpoMateria"/>
        <w:jc w:val="both"/>
      </w:pPr>
      <w:r>
        <w:rPr/>
      </w:r>
    </w:p>
    <w:p w14:paraId="13722C9B" w14:textId="77777777" w:rsidR="0026086F" w:rsidRDefault="0026086F"/>
    <w:p w14:paraId="1E26025D" w14:textId="77777777" w:rsidR="0026086F" w:rsidRDefault="007A16D1">
      <w:pPr>
        <w:jc w:val="both"/>
      </w:pPr>
      <w:r>
        <w:rPr/>
        <w:t>Timon - MA, 4 de fevereiro de 2026</w:t>
      </w:r>
    </w:p>
    <w:p w14:paraId="33356B46" w14:textId="77777777" w:rsidR="0026086F" w:rsidRDefault="0026086F"/>
    <w:p w14:paraId="23612CD4" w14:textId="77777777" w:rsidR="0026086F" w:rsidRDefault="0026086F"/>
    <w:p w14:paraId="62019708" w14:textId="77777777" w:rsidR="0026086F" w:rsidRDefault="007A16D1">
      <w:pPr>
        <w:jc w:val="both"/>
      </w:pPr>
      <w:r>
        <w:t>__________________________________________________</w:t>
      </w:r>
    </w:p>
    <w:p w14:paraId="720BFBD3" w14:textId="77777777" w:rsidR="0026086F" w:rsidRDefault="007A16D1">
      <w:pPr>
        <w:jc w:val="both"/>
      </w:pPr>
      <w:r>
        <w:rPr>
          <w:b/>
        </w:rPr>
        <w:t>CHAGAS CIGARREIRO</w:t>
      </w:r>
    </w:p>
    <w:sectPr w:rsidR="0026086F" w:rsidSect="00034616">
      <w:headerReference w:type="default" r:id="rId9"/>
      <w:footerReference w:type="default" r:id="rId10"/>
      <w:pgSz w:w="12240" w:h="15840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6746260">
    <w:abstractNumId w:val="8"/>
  </w:num>
  <w:num w:numId="2" w16cid:durableId="593826314">
    <w:abstractNumId w:val="6"/>
  </w:num>
  <w:num w:numId="3" w16cid:durableId="1859155883">
    <w:abstractNumId w:val="5"/>
  </w:num>
  <w:num w:numId="4" w16cid:durableId="618953108">
    <w:abstractNumId w:val="4"/>
  </w:num>
  <w:num w:numId="5" w16cid:durableId="1523131572">
    <w:abstractNumId w:val="7"/>
  </w:num>
  <w:num w:numId="6" w16cid:durableId="896235881">
    <w:abstractNumId w:val="3"/>
  </w:num>
  <w:num w:numId="7" w16cid:durableId="1736270196">
    <w:abstractNumId w:val="2"/>
  </w:num>
  <w:num w:numId="8" w16cid:durableId="1331299066">
    <w:abstractNumId w:val="1"/>
  </w:num>
  <w:num w:numId="9" w16cid:durableId="202389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A01"/>
    <w:rsid w:val="00034616"/>
    <w:rsid w:val="0006063C"/>
    <w:rsid w:val="0015074B"/>
    <w:rsid w:val="0026086F"/>
    <w:rsid w:val="0029639D"/>
    <w:rsid w:val="002E1A02"/>
    <w:rsid w:val="00326F90"/>
    <w:rsid w:val="007A16D1"/>
    <w:rsid w:val="008B4393"/>
    <w:rsid w:val="00AA1D8D"/>
    <w:rsid w:val="00B47730"/>
    <w:rsid w:val="00CB0664"/>
    <w:rsid w:val="00CB7BFD"/>
    <w:rsid w:val="00DA61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DB207"/>
  <w14:defaultImageDpi w14:val="300"/>
  <w15:docId w15:val="{E066D38C-041E-4FD8-AFB5-645E9D4E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uloMateria">
    <w:name w:val="TituloMateria"/>
    <w:pPr>
      <w:spacing w:after="240"/>
      <w:jc w:val="center"/>
    </w:pPr>
    <w:rPr>
      <w:rFonts w:ascii="Arial" w:hAnsi="Arial"/>
      <w:b/>
      <w:sz w:val="28"/>
    </w:rPr>
  </w:style>
  <w:style w:type="paragraph" w:customStyle="1" w:styleId="SubtituloMateria">
    <w:name w:val="SubtituloMateria"/>
    <w:pPr>
      <w:spacing w:before="240" w:after="120"/>
    </w:pPr>
    <w:rPr>
      <w:rFonts w:ascii="Arial" w:hAnsi="Arial"/>
      <w:b/>
      <w:sz w:val="24"/>
    </w:rPr>
  </w:style>
  <w:style w:type="paragraph" w:customStyle="1" w:styleId="CorpoMateria">
    <w:name w:val="CorpoMateria"/>
    <w:pPr>
      <w:spacing w:after="120" w:line="36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AD43B7-BED4-4EE9-BA34-46F0B3FF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Júnior G. Silva</cp:lastModifiedBy>
  <cp:revision>4</cp:revision>
  <dcterms:created xsi:type="dcterms:W3CDTF">2013-12-23T23:15:00Z</dcterms:created>
  <dcterms:modified xsi:type="dcterms:W3CDTF">2025-11-22T02:58:00Z</dcterms:modified>
  <cp:category/>
</cp:coreProperties>
</file>