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5B0D" w14:textId="77777777" w:rsidR="00DA61B6" w:rsidRDefault="00DA61B6">
      <w:pPr>
        <w:pStyle w:val="TituloMateria"/>
      </w:pPr>
      <w:r>
        <w:rPr>
          <w:noProof/>
          <w:lang w:val="pt-BR" w:eastAsia="pt-BR"/>
        </w:rPr>
        <w:drawing>
          <wp:inline distT="0" distB="0" distL="0" distR="0" wp14:anchorId="50C8B966" wp14:editId="3F7D5FB0">
            <wp:extent cx="838200" cy="737616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233" cy="74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6E05C" w14:textId="77777777" w:rsidR="0026086F" w:rsidRPr="00DA61B6" w:rsidRDefault="00DA61B6" w:rsidP="00DA61B6">
      <w:pPr>
        <w:pStyle w:val="TituloMateria"/>
        <w:rPr>
          <w:sz w:val="24"/>
        </w:rPr>
      </w:pPr>
      <w:r w:rsidRPr="00DA61B6">
        <w:rPr>
          <w:sz w:val="24"/>
        </w:rPr>
        <w:t>ESTADO DO PARÁ</w:t>
        <w:br/>
        <w:t>PODER LEGISLATIVO</w:t>
        <w:br/>
        <w:t>CÂMARA MUNICIPAL DE TIMON</w:t>
        <w:br/>
        <w:t>GABINETE DO(A) VEREADOR(A) AMANDA PIRES</w:t>
      </w:r>
      <w:r w:rsidRPr="00DA61B6">
        <w:rPr>
          <w:sz w:val="24"/>
        </w:rPr>
      </w:r>
      <w:r w:rsidRPr="00DA61B6">
        <w:rPr>
          <w:sz w:val="24"/>
        </w:rPr>
      </w:r>
      <w:r w:rsidR="007A16D1" w:rsidRPr="00DA61B6">
        <w:rPr>
          <w:sz w:val="24"/>
        </w:rPr>
      </w:r>
      <w:r w:rsidRPr="00DA61B6">
        <w:rPr>
          <w:sz w:val="24"/>
        </w:rPr>
      </w:r>
      <w:r>
        <w:rPr>
          <w:sz w:val="24"/>
        </w:rPr>
      </w:r>
      <w:r>
        <w:rPr>
          <w:sz w:val="22"/>
        </w:rPr>
      </w:r>
    </w:p>
    <w:p w14:paraId="4019ECB5" w14:textId="514A9CA0" w:rsidR="0026086F" w:rsidRPr="00DA61B6" w:rsidRDefault="007A16D1">
      <w:pPr>
        <w:pStyle w:val="TituloMateria"/>
        <w:rPr>
          <w:sz w:val="24"/>
        </w:rPr>
      </w:pPr>
      <w:r w:rsidRPr="00DA61B6">
        <w:rPr>
          <w:sz w:val="24"/>
        </w:rPr>
        <w:t>INDICAÇÃO Nº 3/2026</w:t>
      </w:r>
    </w:p>
    <w:p w14:paraId="3D9AB9F0" w14:textId="77777777" w:rsidR="0026086F" w:rsidRDefault="007A16D1">
      <w:pPr>
        <w:jc w:val="both"/>
      </w:pPr>
      <w:r>
        <w:rPr/>
        <w:t>Data: 04/02/2026</w:t>
      </w:r>
    </w:p>
    <w:p w14:paraId="73DC1263" w14:textId="77777777" w:rsidR="0026086F" w:rsidRDefault="0026086F">
      <w:pPr>
        <w:jc w:val="center"/>
      </w:pPr>
    </w:p>
    <w:p w14:paraId="5CBA56E0" w14:textId="77777777" w:rsidR="0026086F" w:rsidRDefault="0026086F"/>
    <w:p w14:paraId="73A3B367" w14:textId="77777777" w:rsidR="0026086F" w:rsidRDefault="007A16D1" w:rsidP="00DA61B6">
      <w:pPr>
        <w:pStyle w:val="SubtituloMateria"/>
        <w:jc w:val="right"/>
      </w:pPr>
      <w:r>
        <w:rPr/>
        <w:t>INDICA-SE AO(À): Poder Executivo Municipal</w:t>
      </w:r>
    </w:p>
    <w:p w14:paraId="6A266310" w14:textId="77777777" w:rsidR="0026086F" w:rsidRDefault="007A16D1" w:rsidP="00DA61B6">
      <w:pPr>
        <w:pStyle w:val="CorpoMateria"/>
        <w:jc w:val="both"/>
      </w:pPr>
      <w:r>
        <w:rPr/>
        <w:t>EMENTA</w:t>
        <w:br/>
        <w:br/>
        <w:t>Indica ao Poder Executivo Municipal, através da Secretaria Municipal de Obras e Infraestrutura - SEINFRA, a necessidade de realização de calçamento nas ruas do município, com especial atenção às vias que apresentam condições precárias de tráfego e mobilidade, visando à melhoria da infraestrutura urbana e à segurança dos pedestres e veículos. A presente indicação tem como objetivo promover a pavimentação das ruas que ainda se encontram sem calçamento, priorizando aquelas localizadas em áreas de maior fluxo e que impactam diretamente a qualidade de vida dos cidadãos. Recomenda-se que sejam adotadas técnicas adequadas de drenagem e pavimentação, considerando as especificidades de cada via, a fim de garantir a durabilidade e eficiência das obras. A implementação dessas ações é fundamental para a promoção da acessibilidade, redução de acidentes e melhoria das condições de tráfego, contribuindo assim para o desenvolvimento urbano sustentável e a valorização das áreas afetadas.</w:t>
        <w:br/>
        <w:br/>
        <w:br/>
        <w:t>TEXTO DA INDICAÇÃO</w:t>
        <w:br/>
        <w:br/>
        <w:t>Indica-se ao Poder Executivo Municipal, através da Secretaria Municipal de Obras e Infraestrutura - SEINFRA, a necessidade de calçamento das ruas localizadas no Bairro Parque das Nações II, considerando a precariedade das vias que atualmente se encontram em estado de abandono e sem pavimentação adequada. A falta de calçamento tem gerado sérios problemas de mobilidade para os moradores, dificultando o acesso a serviços essenciais e comprometendo a segurança viária.</w:t>
        <w:br/>
        <w:br/>
        <w:t>Recomenda-se que as obras de calçamento sejam realizadas com materiais de qualidade, garantindo durabilidade e eficiência, e que sejam priorizadas as ruas que apresentam maior fluxo de pedestres e veículos. É fundamental que as intervenções contemplem também a drenagem adequada das águas pluviais, evitando alagamentos e danos à infraestrutura urbana.</w:t>
        <w:br/>
        <w:br/>
        <w:t>A implementação do calçamento nas referidas ruas visa não apenas melhorar as condições de tráfego, mas também promover a valorização dos imóveis e a qualidade de vida dos cidadãos que residem na localidade. A urgência dessa solicitação se justifica pela necessidade de proporcionar um ambiente urbano mais seguro e acessível para todos os moradores do Bairro Parque das Nações II.</w:t>
        <w:br/>
        <w:br/>
        <w:t>Diante do exposto, solicita-se que sejam tomadas as providências necessárias para a execução das obras de calçamento, contribuindo assim para o desenvolvimento urbano e o bem-estar da população local.</w:t>
        <w:br/>
        <w:br/>
        <w:br/>
        <w:t>JUSTIFICATIVA</w:t>
        <w:br/>
        <w:br/>
        <w:t>A proposta de calçamento das ruas no município é de extrema relevância para a melhoria da infraestrutura urbana e para a qualidade de vida dos cidadãos. O calçamento adequado das vias públicas é um elemento fundamental para garantir a mobilidade urbana, a segurança dos pedestres e a valorização dos imóveis na região. Atualmente, muitas ruas carecem de pavimentação, o que resulta em condições precárias de tráfego, especialmente em períodos chuvosos, quando o acúmulo de água e a formação de lama dificultam o deslocamento de veículos e pedestres.</w:t>
        <w:br/>
        <w:br/>
        <w:t>A ausência de calçamento adequado também contribui para a degradação do meio ambiente urbano, uma vez que as ruas não pavimentadas favorecem a erosão do solo e o acúmulo de detritos, prejudicando o escoamento das águas pluviais e aumentando o risco de alagamentos. Além disso, a falta de infraestrutura adequada pode gerar problemas de saúde pública, como a proliferação de insetos e doenças relacionadas à água parada.</w:t>
        <w:br/>
        <w:br/>
        <w:t>A implementação do calçamento nas ruas indicadas não apenas solucionará os problemas de mobilidade e acessibilidade, mas também proporcionará um ambiente urbano mais seguro e agradável para os moradores. A pavimentação das vias facilitará o acesso a serviços essenciais, como transporte público, ambulâncias e veículos de emergência, além de estimular o comércio local e promover o desenvolvimento econômico da região.</w:t>
        <w:br/>
        <w:br/>
        <w:t>É importante ressaltar que a execução dessa obra está em consonância com as diretrizes do Plano Diretor Municipal e com as políticas públicas voltadas para a urbanização e melhoria da infraestrutura urbana. Portanto, a presente indicação busca sensibilizar o Poder Executivo Municipal para a urgência e a necessidade de providências efetivas que garantam a realização do calçamento das ruas, promovendo assim um avanço significativo na qualidade de vida da população local e contribuindo para o desenvolvimento sustentável do município.</w:t>
        <w:br/>
        <w:t>Autor(a): AMANDA PIRES</w:t>
      </w:r>
      <w:r w:rsidR="00DA61B6"/>
      <w:r w:rsidR="00DA61B6">
        <w:rPr>
          <w:sz w:val="22"/>
        </w:rPr>
      </w:r>
    </w:p>
    <w:p w14:paraId="5DB34556" w14:textId="77777777" w:rsidR="00DA61B6" w:rsidRDefault="00DA61B6" w:rsidP="00DA61B6">
      <w:pPr>
        <w:pStyle w:val="CorpoMateria"/>
        <w:jc w:val="both"/>
      </w:pPr>
      <w:r>
        <w:rPr/>
      </w:r>
    </w:p>
    <w:p w14:paraId="2E65D391" w14:textId="77777777" w:rsidR="0026086F" w:rsidRDefault="007A16D1">
      <w:pPr>
        <w:pStyle w:val="CorpoMateria"/>
        <w:jc w:val="both"/>
      </w:pPr>
      <w:r>
        <w:rPr/>
      </w:r>
    </w:p>
    <w:p w14:paraId="13722C9B" w14:textId="77777777" w:rsidR="0026086F" w:rsidRDefault="0026086F"/>
    <w:p w14:paraId="1E26025D" w14:textId="77777777" w:rsidR="0026086F" w:rsidRDefault="007A16D1">
      <w:pPr>
        <w:jc w:val="both"/>
      </w:pPr>
      <w:r>
        <w:rPr/>
        <w:t>Timon - MA, 4 de fevereiro de 2026</w:t>
      </w:r>
    </w:p>
    <w:p w14:paraId="33356B46" w14:textId="77777777" w:rsidR="0026086F" w:rsidRDefault="0026086F"/>
    <w:p w14:paraId="23612CD4" w14:textId="77777777" w:rsidR="0026086F" w:rsidRDefault="0026086F"/>
    <w:p w14:paraId="62019708" w14:textId="77777777" w:rsidR="0026086F" w:rsidRDefault="007A16D1">
      <w:pPr>
        <w:jc w:val="both"/>
      </w:pPr>
      <w:r>
        <w:t>__________________________________________________</w:t>
      </w:r>
    </w:p>
    <w:p w14:paraId="720BFBD3" w14:textId="77777777" w:rsidR="0026086F" w:rsidRDefault="007A16D1">
      <w:pPr>
        <w:jc w:val="both"/>
      </w:pPr>
      <w:r>
        <w:rPr>
          <w:b/>
        </w:rPr>
        <w:t>AMANDA PIRES</w:t>
      </w:r>
    </w:p>
    <w:sectPr w:rsidR="0026086F" w:rsidSect="00034616">
      <w:headerReference w:type="default" r:id="rId9"/>
      <w:footerReference w:type="default" r:id="rId10"/>
      <w:pgSz w:w="12240" w:h="15840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6746260">
    <w:abstractNumId w:val="8"/>
  </w:num>
  <w:num w:numId="2" w16cid:durableId="593826314">
    <w:abstractNumId w:val="6"/>
  </w:num>
  <w:num w:numId="3" w16cid:durableId="1859155883">
    <w:abstractNumId w:val="5"/>
  </w:num>
  <w:num w:numId="4" w16cid:durableId="618953108">
    <w:abstractNumId w:val="4"/>
  </w:num>
  <w:num w:numId="5" w16cid:durableId="1523131572">
    <w:abstractNumId w:val="7"/>
  </w:num>
  <w:num w:numId="6" w16cid:durableId="896235881">
    <w:abstractNumId w:val="3"/>
  </w:num>
  <w:num w:numId="7" w16cid:durableId="1736270196">
    <w:abstractNumId w:val="2"/>
  </w:num>
  <w:num w:numId="8" w16cid:durableId="1331299066">
    <w:abstractNumId w:val="1"/>
  </w:num>
  <w:num w:numId="9" w16cid:durableId="202389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A01"/>
    <w:rsid w:val="00034616"/>
    <w:rsid w:val="0006063C"/>
    <w:rsid w:val="0015074B"/>
    <w:rsid w:val="0026086F"/>
    <w:rsid w:val="0029639D"/>
    <w:rsid w:val="002E1A02"/>
    <w:rsid w:val="00326F90"/>
    <w:rsid w:val="007A16D1"/>
    <w:rsid w:val="008B4393"/>
    <w:rsid w:val="00AA1D8D"/>
    <w:rsid w:val="00B47730"/>
    <w:rsid w:val="00CB0664"/>
    <w:rsid w:val="00CB7BFD"/>
    <w:rsid w:val="00DA61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DB207"/>
  <w14:defaultImageDpi w14:val="300"/>
  <w15:docId w15:val="{E066D38C-041E-4FD8-AFB5-645E9D4E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uloMateria">
    <w:name w:val="TituloMateria"/>
    <w:pPr>
      <w:spacing w:after="240"/>
      <w:jc w:val="center"/>
    </w:pPr>
    <w:rPr>
      <w:rFonts w:ascii="Arial" w:hAnsi="Arial"/>
      <w:b/>
      <w:sz w:val="28"/>
    </w:rPr>
  </w:style>
  <w:style w:type="paragraph" w:customStyle="1" w:styleId="SubtituloMateria">
    <w:name w:val="SubtituloMateria"/>
    <w:pPr>
      <w:spacing w:before="240" w:after="120"/>
    </w:pPr>
    <w:rPr>
      <w:rFonts w:ascii="Arial" w:hAnsi="Arial"/>
      <w:b/>
      <w:sz w:val="24"/>
    </w:rPr>
  </w:style>
  <w:style w:type="paragraph" w:customStyle="1" w:styleId="CorpoMateria">
    <w:name w:val="CorpoMateria"/>
    <w:pPr>
      <w:spacing w:after="120" w:line="36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AD43B7-BED4-4EE9-BA34-46F0B3FF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Júnior G. Silva</cp:lastModifiedBy>
  <cp:revision>4</cp:revision>
  <dcterms:created xsi:type="dcterms:W3CDTF">2013-12-23T23:15:00Z</dcterms:created>
  <dcterms:modified xsi:type="dcterms:W3CDTF">2025-11-22T02:58:00Z</dcterms:modified>
  <cp:category/>
</cp:coreProperties>
</file>