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5B0D" w14:textId="77777777" w:rsidR="00DA61B6" w:rsidRDefault="00DA61B6">
      <w:pPr>
        <w:pStyle w:val="TituloMateria"/>
      </w:pPr>
      <w:r>
        <w:rPr>
          <w:noProof/>
          <w:lang w:val="pt-BR" w:eastAsia="pt-BR"/>
        </w:rPr>
        <w:drawing>
          <wp:inline distT="0" distB="0" distL="0" distR="0" wp14:anchorId="50C8B966" wp14:editId="3F7D5FB0">
            <wp:extent cx="838200" cy="7376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3" cy="7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E05C" w14:textId="77777777" w:rsidR="0026086F" w:rsidRPr="00DA61B6" w:rsidRDefault="00DA61B6" w:rsidP="00DA61B6">
      <w:pPr>
        <w:pStyle w:val="TituloMateria"/>
        <w:rPr>
          <w:sz w:val="24"/>
        </w:rPr>
      </w:pPr>
      <w:r w:rsidRPr="00DA61B6">
        <w:rPr>
          <w:sz w:val="24"/>
        </w:rPr>
        <w:t>ESTADO DO PARÁ</w:t>
        <w:br/>
        <w:t>PODER LEGISLATIVO</w:t>
        <w:br/>
        <w:t>CÂMARA MUNICIPAL DE PARAUAPEBAS</w:t>
        <w:br/>
        <w:t>GABINETE DO(A) VEREADOR(A) Elias da Construforte</w:t>
      </w:r>
      <w:r w:rsidRPr="00DA61B6">
        <w:rPr>
          <w:sz w:val="24"/>
        </w:rPr>
      </w:r>
      <w:r w:rsidRPr="00DA61B6">
        <w:rPr>
          <w:sz w:val="24"/>
        </w:rPr>
      </w:r>
      <w:r w:rsidR="007A16D1" w:rsidRPr="00DA61B6">
        <w:rPr>
          <w:sz w:val="24"/>
        </w:rPr>
      </w:r>
      <w:r w:rsidRPr="00DA61B6">
        <w:rPr>
          <w:sz w:val="24"/>
        </w:rPr>
      </w:r>
      <w:r>
        <w:rPr>
          <w:sz w:val="24"/>
        </w:rPr>
      </w:r>
      <w:r>
        <w:rPr>
          <w:sz w:val="22"/>
        </w:rPr>
      </w:r>
    </w:p>
    <w:p w14:paraId="4019ECB5" w14:textId="514A9CA0" w:rsidR="0026086F" w:rsidRPr="00DA61B6" w:rsidRDefault="007A16D1">
      <w:pPr>
        <w:pStyle w:val="TituloMateria"/>
        <w:rPr>
          <w:sz w:val="24"/>
        </w:rPr>
      </w:pPr>
      <w:r w:rsidRPr="00DA61B6">
        <w:rPr>
          <w:sz w:val="24"/>
        </w:rPr>
        <w:t>INDICAÇÃO Nº 6/2025</w:t>
      </w:r>
    </w:p>
    <w:p w14:paraId="3D9AB9F0" w14:textId="77777777" w:rsidR="0026086F" w:rsidRDefault="007A16D1">
      <w:pPr>
        <w:jc w:val="both"/>
      </w:pPr>
      <w:r>
        <w:rPr/>
        <w:t>Data: 18/12/2025</w:t>
      </w:r>
    </w:p>
    <w:p w14:paraId="73DC1263" w14:textId="77777777" w:rsidR="0026086F" w:rsidRDefault="0026086F">
      <w:pPr>
        <w:jc w:val="center"/>
      </w:pPr>
    </w:p>
    <w:p w14:paraId="5CBA56E0" w14:textId="77777777" w:rsidR="0026086F" w:rsidRDefault="0026086F"/>
    <w:p w14:paraId="73A3B367" w14:textId="77777777" w:rsidR="0026086F" w:rsidRDefault="007A16D1" w:rsidP="00DA61B6">
      <w:pPr>
        <w:pStyle w:val="SubtituloMateria"/>
        <w:jc w:val="right"/>
      </w:pPr>
      <w:r>
        <w:rPr/>
        <w:t>INDICA-SE AO(À): Poder Executivo Municipal</w:t>
      </w:r>
    </w:p>
    <w:p w14:paraId="6A266310" w14:textId="77777777" w:rsidR="0026086F" w:rsidRDefault="007A16D1" w:rsidP="00DA61B6">
      <w:pPr>
        <w:pStyle w:val="CorpoMateria"/>
        <w:jc w:val="both"/>
      </w:pPr>
      <w:r>
        <w:rPr/>
        <w:t>EMENTA</w:t>
        <w:br/>
        <w:br/>
        <w:t>Indica ao Poder Executivo Municipal que providencie a perfuração de um poço artesiano e a implantação de um sistema de irrigação para o campo de futebol localizado no Bairro Popular I, visando garantir a manutenção adequada do gramado e a oferta de condições estruturais compatíveis com a elevada demanda de uso do espaço, que atualmente abriga quatro campeonatos e escolinhas de futebol da Prefeitura. A medida se justifica pela necessidade de assegurar o fornecimento regular de água, considerando a intensa utilização do campo por usuários diários e a importância do local na promoção do esporte e da integração social na comunidade. A implementação das referidas ações contribuirá para a melhoria das condições de uso do campo, promovendo a prática esportiva e o bem-estar da população local.</w:t>
        <w:br/>
        <w:br/>
        <w:br/>
        <w:t>TEXTO DA INDICAÇÃO</w:t>
        <w:br/>
        <w:br/>
        <w:t>Indica-se ao Poder Executivo Municipal que providencie a perfuração de um poço artesiano e a implantação de um sistema de irrigação para atender o campo de futebol localizado no bairro Popular I. Considerando a importância desse espaço para a promoção do esporte e da integração social na região das Casas Populares, é imprescindível garantir a manutenção adequada do gramado e oferecer condições estruturais compatíveis com a elevada demanda de uso. O campo atualmente abriga quatro campeonatos e as escolinhas de futebol da Prefeitura, que ocorrem três vezes por semana, evidenciando a necessidade de um fornecimento regular e adequado de água para os usuários que frequentam o local diariamente. A implementação dessas medidas visa assegurar a qualidade do espaço esportivo, promovendo assim a prática saudável do futebol e contribuindo para o bem-estar da comunidade. Portanto, solicita-se que sejam tomadas as providências necessárias para a execução das obras mencionadas, garantindo assim a continuidade das atividades esportivas na localidade.</w:t>
        <w:br/>
        <w:br/>
        <w:br/>
        <w:t>JUSTIFICATIVA</w:t>
        <w:br/>
        <w:br/>
        <w:t>A presente indicação tem como objetivo a perfuração de um poço artesiano e a implantação de um sistema de irrigação para o campo de futebol localizado no bairro Popular I, reconhecendo a importância desse espaço para a prática esportiva e a integração social da comunidade. O campo de futebol desempenha um papel fundamental na promoção do esporte, atendendo a quatro campeonatos e acolhendo as escolinhas de futebol da Prefeitura, que ocorrem três vezes por semana. Essa intensa utilização evidencia a necessidade de garantir a manutenção adequada do gramado, assegurando condições estruturais compatíveis com a demanda.</w:t>
        <w:br/>
        <w:br/>
        <w:t>Atualmente, a falta de um sistema de irrigação eficiente compromete a qualidade do gramado, prejudicando não apenas os atletas que utilizam o espaço, mas também a comunidade que se beneficia das atividades esportivas promovidas. A irrigação adequada é essencial para a preservação do campo, permitindo que ele mantenha suas características e condições ideais para a prática do futebol. Além disso, a perfuração de um poço artesiano garantirá o fornecimento contínuo de água, evitando a dependência de fontes externas e onerosas, como caminhões-pipa.</w:t>
        <w:br/>
        <w:br/>
        <w:t>A implementação dessa proposta não apenas contribuirá para a melhoria das condições do campo de futebol, mas também promoverá a inclusão social e o fortalecimento da comunidade local. O acesso a um espaço esportivo bem mantido é fundamental para o desenvolvimento de atividades saudáveis e para a formação de cidadãos conscientes e engajados. Ademais, o investimento em infraestrutura esportiva está alinhado com as diretrizes das políticas públicas voltadas para o esporte e lazer, conforme preconizado pela Lei Federal nº 9.615/1998, que institui normas gerais sobre desporto.</w:t>
        <w:br/>
        <w:br/>
        <w:t>Portanto, é imprescindível que o Poder Executivo Municipal atenda a esta indicação, promovendo a perfuração do poço artesiano e a implantação do sistema de irrigação, garantindo assim não apenas a preservação do campo de futebol, mas também o fortalecimento da prática esportiva e da convivência comunitária no bairro Popular I. A urgência dessa medida se justifica pela necessidade de assegurar condições adequadas para o desenvolvimento das atividades esportivas e pela relevância social que o campo representa para os moradores da região.</w:t>
        <w:br/>
        <w:t>Autor(a): Elias da Construforte</w:t>
      </w:r>
      <w:r w:rsidR="00DA61B6"/>
      <w:r w:rsidR="00DA61B6">
        <w:rPr>
          <w:sz w:val="22"/>
        </w:rPr>
      </w:r>
    </w:p>
    <w:p w14:paraId="5DB34556" w14:textId="77777777" w:rsidR="00DA61B6" w:rsidRDefault="00DA61B6" w:rsidP="00DA61B6">
      <w:pPr>
        <w:pStyle w:val="CorpoMateria"/>
        <w:jc w:val="both"/>
      </w:pPr>
      <w:r>
        <w:rPr/>
      </w:r>
    </w:p>
    <w:p w14:paraId="2E65D391" w14:textId="77777777" w:rsidR="0026086F" w:rsidRDefault="007A16D1">
      <w:pPr>
        <w:pStyle w:val="CorpoMateria"/>
        <w:jc w:val="both"/>
      </w:pPr>
      <w:r>
        <w:rPr/>
      </w:r>
    </w:p>
    <w:p w14:paraId="13722C9B" w14:textId="77777777" w:rsidR="0026086F" w:rsidRDefault="0026086F"/>
    <w:p w14:paraId="1E26025D" w14:textId="77777777" w:rsidR="0026086F" w:rsidRDefault="007A16D1">
      <w:pPr>
        <w:jc w:val="both"/>
      </w:pPr>
      <w:r>
        <w:rPr/>
        <w:t>Parauapebas - PA, 18 de dezembro de 2025</w:t>
      </w:r>
    </w:p>
    <w:p w14:paraId="33356B46" w14:textId="77777777" w:rsidR="0026086F" w:rsidRDefault="0026086F"/>
    <w:p w14:paraId="23612CD4" w14:textId="77777777" w:rsidR="0026086F" w:rsidRDefault="0026086F"/>
    <w:p w14:paraId="62019708" w14:textId="77777777" w:rsidR="0026086F" w:rsidRDefault="007A16D1">
      <w:pPr>
        <w:jc w:val="both"/>
      </w:pPr>
      <w:r>
        <w:t>__________________________________________________</w:t>
      </w:r>
    </w:p>
    <w:p w14:paraId="720BFBD3" w14:textId="77777777" w:rsidR="0026086F" w:rsidRDefault="007A16D1">
      <w:pPr>
        <w:jc w:val="both"/>
      </w:pPr>
      <w:r>
        <w:rPr>
          <w:b/>
        </w:rPr>
        <w:t>Elias da Construforte</w:t>
      </w:r>
    </w:p>
    <w:sectPr w:rsidR="0026086F" w:rsidSect="00034616">
      <w:headerReference w:type="default" r:id="rId9"/>
      <w:footerReference w:type="default" r:id="rId10"/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746260">
    <w:abstractNumId w:val="8"/>
  </w:num>
  <w:num w:numId="2" w16cid:durableId="593826314">
    <w:abstractNumId w:val="6"/>
  </w:num>
  <w:num w:numId="3" w16cid:durableId="1859155883">
    <w:abstractNumId w:val="5"/>
  </w:num>
  <w:num w:numId="4" w16cid:durableId="618953108">
    <w:abstractNumId w:val="4"/>
  </w:num>
  <w:num w:numId="5" w16cid:durableId="1523131572">
    <w:abstractNumId w:val="7"/>
  </w:num>
  <w:num w:numId="6" w16cid:durableId="896235881">
    <w:abstractNumId w:val="3"/>
  </w:num>
  <w:num w:numId="7" w16cid:durableId="1736270196">
    <w:abstractNumId w:val="2"/>
  </w:num>
  <w:num w:numId="8" w16cid:durableId="1331299066">
    <w:abstractNumId w:val="1"/>
  </w:num>
  <w:num w:numId="9" w16cid:durableId="20238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01"/>
    <w:rsid w:val="00034616"/>
    <w:rsid w:val="0006063C"/>
    <w:rsid w:val="0015074B"/>
    <w:rsid w:val="0026086F"/>
    <w:rsid w:val="0029639D"/>
    <w:rsid w:val="002E1A02"/>
    <w:rsid w:val="00326F90"/>
    <w:rsid w:val="007A16D1"/>
    <w:rsid w:val="008B4393"/>
    <w:rsid w:val="00AA1D8D"/>
    <w:rsid w:val="00B47730"/>
    <w:rsid w:val="00CB0664"/>
    <w:rsid w:val="00CB7BFD"/>
    <w:rsid w:val="00DA61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B207"/>
  <w14:defaultImageDpi w14:val="300"/>
  <w15:docId w15:val="{E066D38C-041E-4FD8-AFB5-645E9D4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Materia">
    <w:name w:val="TituloMateria"/>
    <w:pPr>
      <w:spacing w:after="240"/>
      <w:jc w:val="center"/>
    </w:pPr>
    <w:rPr>
      <w:rFonts w:ascii="Arial" w:hAnsi="Arial"/>
      <w:b/>
      <w:sz w:val="28"/>
    </w:rPr>
  </w:style>
  <w:style w:type="paragraph" w:customStyle="1" w:styleId="SubtituloMateria">
    <w:name w:val="SubtituloMateria"/>
    <w:pPr>
      <w:spacing w:before="240" w:after="120"/>
    </w:pPr>
    <w:rPr>
      <w:rFonts w:ascii="Arial" w:hAnsi="Arial"/>
      <w:b/>
      <w:sz w:val="24"/>
    </w:rPr>
  </w:style>
  <w:style w:type="paragraph" w:customStyle="1" w:styleId="CorpoMateria">
    <w:name w:val="CorpoMateria"/>
    <w:pPr>
      <w:spacing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D43B7-BED4-4EE9-BA34-46F0B3F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Júnior G. Silva</cp:lastModifiedBy>
  <cp:revision>4</cp:revision>
  <dcterms:created xsi:type="dcterms:W3CDTF">2013-12-23T23:15:00Z</dcterms:created>
  <dcterms:modified xsi:type="dcterms:W3CDTF">2025-11-22T02:58:00Z</dcterms:modified>
  <cp:category/>
</cp:coreProperties>
</file>